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7AF" w:rsidRDefault="007107AF" w:rsidP="007107AF">
      <w:pPr>
        <w:pStyle w:val="a3"/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156D93">
        <w:rPr>
          <w:rFonts w:ascii="Times New Roman" w:hAnsi="Times New Roman" w:cs="Times New Roman"/>
          <w:b/>
          <w:sz w:val="28"/>
          <w:szCs w:val="28"/>
        </w:rPr>
        <w:t xml:space="preserve">ИНФОРМАЦИЯ О ЛАКТАЦИИ </w:t>
      </w:r>
    </w:p>
    <w:p w:rsidR="007107AF" w:rsidRPr="00156D93" w:rsidRDefault="007107AF" w:rsidP="007107AF">
      <w:pPr>
        <w:pStyle w:val="a3"/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107AF" w:rsidRDefault="007107AF" w:rsidP="007107AF">
      <w:pPr>
        <w:pStyle w:val="a3"/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56D93">
        <w:rPr>
          <w:rFonts w:ascii="Times New Roman" w:hAnsi="Times New Roman" w:cs="Times New Roman"/>
          <w:b/>
          <w:sz w:val="28"/>
          <w:szCs w:val="28"/>
        </w:rPr>
        <w:t>Лактация</w:t>
      </w:r>
      <w:r w:rsidRPr="00156D93">
        <w:rPr>
          <w:rFonts w:ascii="Times New Roman" w:hAnsi="Times New Roman" w:cs="Times New Roman"/>
          <w:sz w:val="28"/>
          <w:szCs w:val="28"/>
        </w:rPr>
        <w:t xml:space="preserve"> — процесс образования молока в молочных железах с возможностью регулярного его выведения. Начинается он под действием определенных гормонов после рождения ребёнка. Длительность процесса нормальной лактации у женщины находится во временном диапазоне от 5 до 24 месяцев. Количество молока, выделяемого за сутки, может колебаться, в среднем, от 0,6 до 1,3 литров. Пик его выработки наблюдается на первой и второй неделе после родов, затем идет период стабильного выделения, в соответствии с потребностью в нем конкретного ребёнка. Если женщина, в силу каких-либо причин, не прикладывает малыша к груди после родов, то лактация может прекратиться самостоятельно в течение нескольких недель. Доказано многочисленными научными исследованиями, что материнское молоко самым положительным способом с</w:t>
      </w:r>
      <w:r>
        <w:rPr>
          <w:rFonts w:ascii="Times New Roman" w:hAnsi="Times New Roman" w:cs="Times New Roman"/>
          <w:sz w:val="28"/>
          <w:szCs w:val="28"/>
        </w:rPr>
        <w:t>казывается на развитии ребенка.</w:t>
      </w:r>
    </w:p>
    <w:p w:rsidR="007107AF" w:rsidRDefault="007107AF" w:rsidP="007107AF">
      <w:pPr>
        <w:pStyle w:val="a3"/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7107AF" w:rsidRPr="00156D93" w:rsidRDefault="007107AF" w:rsidP="007107AF">
      <w:pPr>
        <w:pStyle w:val="a3"/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6D93">
        <w:rPr>
          <w:rFonts w:ascii="Times New Roman" w:hAnsi="Times New Roman" w:cs="Times New Roman"/>
          <w:b/>
          <w:sz w:val="28"/>
          <w:szCs w:val="28"/>
        </w:rPr>
        <w:t>Основные преимущества естественного вскармли</w:t>
      </w:r>
      <w:r>
        <w:rPr>
          <w:rFonts w:ascii="Times New Roman" w:hAnsi="Times New Roman" w:cs="Times New Roman"/>
          <w:b/>
          <w:sz w:val="28"/>
          <w:szCs w:val="28"/>
        </w:rPr>
        <w:t>вания:</w:t>
      </w:r>
    </w:p>
    <w:p w:rsidR="007107AF" w:rsidRDefault="007107AF" w:rsidP="007107AF">
      <w:pPr>
        <w:pStyle w:val="a3"/>
        <w:numPr>
          <w:ilvl w:val="0"/>
          <w:numId w:val="1"/>
        </w:numPr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Выступает полноценным источником питания. Грудное молоко является кладезем белков, жиров, витаминов и других, необходимых растущему организму, полезных макро- и микроэлементов. Содержание полезных в нем веществ может колебаться в зависимости от питания, времени года и общего самочувствия матери. Поэтому крайне важно соблюдать сбалансированное питание, которое будет удовлетворять потребности обоих организмов. </w:t>
      </w:r>
    </w:p>
    <w:p w:rsidR="007107AF" w:rsidRDefault="007107AF" w:rsidP="007107AF">
      <w:pPr>
        <w:pStyle w:val="a3"/>
        <w:numPr>
          <w:ilvl w:val="0"/>
          <w:numId w:val="1"/>
        </w:numPr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Служит дополнительной естественной защитой от заболеваний. Следует отметить, что все вирусы и бактерии, поражающие материнский организм, ведут к выработке иммуноглобулинов, в полной мере присутствующих в молоке. Таким образом ребёнок получает сильную иммунную защиту. Более того, грудное вскармливание способствует развитию собственной системы иммунитета, защищающей организм от различных инфекций. </w:t>
      </w:r>
    </w:p>
    <w:p w:rsidR="007107AF" w:rsidRDefault="007107AF" w:rsidP="007107AF">
      <w:pPr>
        <w:pStyle w:val="a3"/>
        <w:numPr>
          <w:ilvl w:val="0"/>
          <w:numId w:val="1"/>
        </w:numPr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Является профилактикой аллергических заболеваний. Научно доказано, что продолжительное (более года) грудное вскармливание, в сочетании со сбалансированным питанием матери, является действенной профилактикой пищевой аллергии у детей. </w:t>
      </w:r>
    </w:p>
    <w:p w:rsidR="007107AF" w:rsidRDefault="007107AF" w:rsidP="007107AF">
      <w:pPr>
        <w:pStyle w:val="a3"/>
        <w:numPr>
          <w:ilvl w:val="0"/>
          <w:numId w:val="1"/>
        </w:numPr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Способствует правильному формированию прикуса и развитию речевого аппарата. Правильное развитие мышц мягкого неба, которые </w:t>
      </w:r>
      <w:r w:rsidRPr="00156D93">
        <w:rPr>
          <w:rFonts w:ascii="Times New Roman" w:hAnsi="Times New Roman" w:cs="Times New Roman"/>
          <w:sz w:val="28"/>
          <w:szCs w:val="28"/>
        </w:rPr>
        <w:lastRenderedPageBreak/>
        <w:t xml:space="preserve">задействованы в процессе сосания молока, способствуют более легкому воспроизведению звуков, что облегчает становление речи у ребёнка. </w:t>
      </w:r>
    </w:p>
    <w:p w:rsidR="007107AF" w:rsidRDefault="007107AF" w:rsidP="007107AF">
      <w:pPr>
        <w:pStyle w:val="a3"/>
        <w:numPr>
          <w:ilvl w:val="0"/>
          <w:numId w:val="1"/>
        </w:numPr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Способствует нормальному физическому развитию ребёнка. Грудное вскармливание помогает обеспечить правильное соотношение жира и мышц в детском организме. Также оно отвечает за соответствие нормам длины и массы тела ребёнка. Дети на полноценном естественном вскармливании обычно не выходят за допустимые границы показателей, определенных для их возраста. </w:t>
      </w:r>
    </w:p>
    <w:p w:rsidR="007107AF" w:rsidRDefault="007107AF" w:rsidP="007107AF">
      <w:pPr>
        <w:pStyle w:val="a3"/>
        <w:numPr>
          <w:ilvl w:val="0"/>
          <w:numId w:val="1"/>
        </w:numPr>
        <w:shd w:val="clear" w:color="auto" w:fill="FFFFFF"/>
        <w:spacing w:after="300" w:line="276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>Обеспечивает эмоциональный комфорт ребёнку. Тесная психологическая связь между матерью и ребёнком, сформированная во время грудного кормления, сохраняется на протяжении всей жизни. Отмечено, что такие дети обычно более спокойны, а впоследствии лучше адаптируются в коллективе и во взрослой жизни.</w:t>
      </w:r>
    </w:p>
    <w:p w:rsidR="007107AF" w:rsidRDefault="007107AF" w:rsidP="007107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772BC" w:rsidRDefault="001772BC">
      <w:bookmarkStart w:id="0" w:name="_GoBack"/>
      <w:bookmarkEnd w:id="0"/>
    </w:p>
    <w:sectPr w:rsidR="0017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86311F"/>
    <w:multiLevelType w:val="hybridMultilevel"/>
    <w:tmpl w:val="45346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961"/>
    <w:rsid w:val="001772BC"/>
    <w:rsid w:val="00675961"/>
    <w:rsid w:val="0071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CEE91-E3EB-478E-B024-61ABAF00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2441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2024-12-12T11:42:00Z</dcterms:created>
  <dcterms:modified xsi:type="dcterms:W3CDTF">2024-12-12T11:42:00Z</dcterms:modified>
</cp:coreProperties>
</file>