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6D93">
        <w:rPr>
          <w:rFonts w:ascii="Times New Roman" w:hAnsi="Times New Roman" w:cs="Times New Roman"/>
          <w:b/>
          <w:sz w:val="28"/>
          <w:szCs w:val="28"/>
        </w:rPr>
        <w:t>ВАКЦИНАЦИЯ ВО ВРЕМЯ БЕРЕМЕННОСТИ</w:t>
      </w:r>
      <w:r w:rsidRPr="00156D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Приходя в женскую консультацию для постановки на учет по беременности, не каждая женщина имеет информацию о вакцинации, которая проводилась ей в детстве. О заболеваниях, перенесенных в детском возрасте, помнит также далеко не каждая. Врачи назначают лабораторные исследования, позволяющие выявить наличие антител к интересующему инфекционному заболеванию. Исходя из этих данных, принимается решение о дальнейшей вакцинации беременной. Беременность не является противопоказанием к проведению вакцинации.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3C3">
        <w:rPr>
          <w:rFonts w:ascii="Times New Roman" w:hAnsi="Times New Roman" w:cs="Times New Roman"/>
          <w:b/>
          <w:sz w:val="28"/>
          <w:szCs w:val="28"/>
          <w:u w:val="single"/>
        </w:rPr>
        <w:t xml:space="preserve">Вакцинация не проводится </w:t>
      </w:r>
      <w:r w:rsidRPr="001943C3">
        <w:rPr>
          <w:rFonts w:ascii="Times New Roman" w:hAnsi="Times New Roman" w:cs="Times New Roman"/>
          <w:b/>
          <w:sz w:val="28"/>
          <w:szCs w:val="28"/>
        </w:rPr>
        <w:t>в I триместре беременности</w:t>
      </w:r>
      <w:r w:rsidRPr="00156D93">
        <w:rPr>
          <w:rFonts w:ascii="Times New Roman" w:hAnsi="Times New Roman" w:cs="Times New Roman"/>
          <w:sz w:val="28"/>
          <w:szCs w:val="28"/>
        </w:rPr>
        <w:t xml:space="preserve">, но в случае, если эпидемическая обстановка все-таки требует введения вакцины, вакцинация допустима, но введены могут быть все вакцины, кроме «живых» (противогриппозная, противостолбнячная, пневмококковая).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3C3">
        <w:rPr>
          <w:rFonts w:ascii="Times New Roman" w:hAnsi="Times New Roman" w:cs="Times New Roman"/>
          <w:b/>
          <w:sz w:val="28"/>
          <w:szCs w:val="28"/>
          <w:u w:val="single"/>
        </w:rPr>
        <w:t>На этапе планирования:</w:t>
      </w:r>
      <w:r w:rsidRPr="00156D93">
        <w:rPr>
          <w:rFonts w:ascii="Times New Roman" w:hAnsi="Times New Roman" w:cs="Times New Roman"/>
          <w:sz w:val="28"/>
          <w:szCs w:val="28"/>
        </w:rPr>
        <w:t xml:space="preserve"> Если беременность планируется, и сведений о вакцинации нет, то за 3-6 месяцев необходимо провести вакцинацию против краснухи, кори, паротита (КПК).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>Чем опасны эти инфекции для беременной?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52C">
        <w:rPr>
          <w:rFonts w:ascii="Times New Roman" w:hAnsi="Times New Roman" w:cs="Times New Roman"/>
          <w:b/>
          <w:sz w:val="28"/>
          <w:szCs w:val="28"/>
        </w:rPr>
        <w:t>Корь,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6D93">
        <w:rPr>
          <w:rFonts w:ascii="Times New Roman" w:hAnsi="Times New Roman" w:cs="Times New Roman"/>
          <w:sz w:val="28"/>
          <w:szCs w:val="28"/>
        </w:rPr>
        <w:t>перенесенная во время беременности, повышает риск преждев</w:t>
      </w:r>
      <w:r>
        <w:rPr>
          <w:rFonts w:ascii="Times New Roman" w:hAnsi="Times New Roman" w:cs="Times New Roman"/>
          <w:sz w:val="28"/>
          <w:szCs w:val="28"/>
        </w:rPr>
        <w:t>ременных родов, мертворождений.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52C">
        <w:rPr>
          <w:rFonts w:ascii="Times New Roman" w:hAnsi="Times New Roman" w:cs="Times New Roman"/>
          <w:b/>
          <w:sz w:val="28"/>
          <w:szCs w:val="28"/>
        </w:rPr>
        <w:t>Краснуха</w:t>
      </w:r>
      <w:r w:rsidRPr="00156D93">
        <w:rPr>
          <w:rFonts w:ascii="Times New Roman" w:hAnsi="Times New Roman" w:cs="Times New Roman"/>
          <w:sz w:val="28"/>
          <w:szCs w:val="28"/>
        </w:rPr>
        <w:t xml:space="preserve"> у беременной часто становится причиной развития аномалий плода, а также может привести к преждевременным ро</w:t>
      </w:r>
      <w:r>
        <w:rPr>
          <w:rFonts w:ascii="Times New Roman" w:hAnsi="Times New Roman" w:cs="Times New Roman"/>
          <w:sz w:val="28"/>
          <w:szCs w:val="28"/>
        </w:rPr>
        <w:t>дам, выкидышам, мертворождению.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52C">
        <w:rPr>
          <w:rFonts w:ascii="Times New Roman" w:hAnsi="Times New Roman" w:cs="Times New Roman"/>
          <w:b/>
          <w:sz w:val="28"/>
          <w:szCs w:val="28"/>
        </w:rPr>
        <w:t>Эпидемический паротит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56D93">
        <w:rPr>
          <w:rFonts w:ascii="Times New Roman" w:hAnsi="Times New Roman" w:cs="Times New Roman"/>
          <w:sz w:val="28"/>
          <w:szCs w:val="28"/>
        </w:rPr>
        <w:t>перенесе</w:t>
      </w:r>
      <w:r>
        <w:rPr>
          <w:rFonts w:ascii="Times New Roman" w:hAnsi="Times New Roman" w:cs="Times New Roman"/>
          <w:sz w:val="28"/>
          <w:szCs w:val="28"/>
        </w:rPr>
        <w:t>нный в I триместре беременности повышает риск смертности плода.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За 1 месяц до наступления беременности – против </w:t>
      </w:r>
      <w:r w:rsidRPr="001943C3">
        <w:rPr>
          <w:rFonts w:ascii="Times New Roman" w:hAnsi="Times New Roman" w:cs="Times New Roman"/>
          <w:b/>
          <w:i/>
          <w:sz w:val="28"/>
          <w:szCs w:val="28"/>
        </w:rPr>
        <w:t>ветряной оспы</w:t>
      </w:r>
      <w:r w:rsidRPr="001943C3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Инфекция опасна как для самой женщины, так и для плода. Ветряная оспа может вызвать патологию зрения, а также задержку умственного и физического развития плода.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За 6 месяцев до наступления беременности – против </w:t>
      </w:r>
      <w:r w:rsidRPr="001943C3">
        <w:rPr>
          <w:rFonts w:ascii="Times New Roman" w:hAnsi="Times New Roman" w:cs="Times New Roman"/>
          <w:b/>
          <w:i/>
          <w:sz w:val="28"/>
          <w:szCs w:val="28"/>
        </w:rPr>
        <w:t>гепатита В</w:t>
      </w:r>
      <w:r w:rsidRPr="001943C3">
        <w:rPr>
          <w:rFonts w:ascii="Times New Roman" w:hAnsi="Times New Roman" w:cs="Times New Roman"/>
          <w:i/>
          <w:sz w:val="28"/>
          <w:szCs w:val="28"/>
        </w:rPr>
        <w:t>.</w:t>
      </w:r>
    </w:p>
    <w:p w:rsidR="002667A5" w:rsidRPr="001943C3" w:rsidRDefault="002667A5" w:rsidP="002667A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943C3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 время беременности: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>Заразиться гепатитом В можно через нестерилизованные медицинские и косметические инструменты (</w:t>
      </w: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156D93">
        <w:rPr>
          <w:rFonts w:ascii="Times New Roman" w:hAnsi="Times New Roman" w:cs="Times New Roman"/>
          <w:sz w:val="28"/>
          <w:szCs w:val="28"/>
        </w:rPr>
        <w:t xml:space="preserve">во время маникюра), при бытовых контактах с кровью инфицированного человека, при половых контактах и т.д. Вакцина против гепатита В не содержит живого вируса, она безопасна для </w:t>
      </w:r>
      <w:r w:rsidRPr="00156D93">
        <w:rPr>
          <w:rFonts w:ascii="Times New Roman" w:hAnsi="Times New Roman" w:cs="Times New Roman"/>
          <w:sz w:val="28"/>
          <w:szCs w:val="28"/>
        </w:rPr>
        <w:lastRenderedPageBreak/>
        <w:t xml:space="preserve">плода. Во время беременности вакцинация против гепатита В может быть рекомендована только женщинам, входящим в группу высокого риска по инфицированию гепатитом В (если опасность заражения исходит от кого-то из близких). </w:t>
      </w:r>
    </w:p>
    <w:p w:rsidR="002667A5" w:rsidRPr="000816A6" w:rsidRDefault="002667A5" w:rsidP="002667A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6A6">
        <w:rPr>
          <w:rFonts w:ascii="Times New Roman" w:hAnsi="Times New Roman" w:cs="Times New Roman"/>
          <w:b/>
          <w:sz w:val="28"/>
          <w:szCs w:val="28"/>
        </w:rPr>
        <w:t xml:space="preserve">Гепатит А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Вирус гепатита А передается через предметы общего пользования, а также через зараженную воду и продукты.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6A6">
        <w:rPr>
          <w:rFonts w:ascii="Times New Roman" w:hAnsi="Times New Roman" w:cs="Times New Roman"/>
          <w:b/>
          <w:sz w:val="28"/>
          <w:szCs w:val="28"/>
        </w:rPr>
        <w:t>Грипп</w:t>
      </w:r>
      <w:r w:rsidRPr="000816A6">
        <w:rPr>
          <w:rFonts w:ascii="Times New Roman" w:hAnsi="Times New Roman" w:cs="Times New Roman"/>
          <w:sz w:val="28"/>
          <w:szCs w:val="28"/>
        </w:rPr>
        <w:t xml:space="preserve">. </w:t>
      </w:r>
      <w:r w:rsidRPr="00156D93">
        <w:rPr>
          <w:rFonts w:ascii="Times New Roman" w:hAnsi="Times New Roman" w:cs="Times New Roman"/>
          <w:sz w:val="28"/>
          <w:szCs w:val="28"/>
        </w:rPr>
        <w:t xml:space="preserve">Вакцинация против гриппа проводится ежегодно. Доказано, что вакцинация женщины против гриппа во II и III триместрах беременности обеспечивает детям первых месяцев жизни эффективную защиту против гриппа. В настоящее время в соответствии с Приказом Минздрава России от 21.03.2014 № 125н "Об утверждении национального календаря профилактических прививок и календаря профилактических прививок по эпидемическим показаниям" иммунизация беременных включена в контингенты, подлежащие иммунизации против гриппа в РФ. Беременные входят в группу высокого риска по неблагоприятному течению респираторных вирусных инфекций, среди которых грипп является лидирующим заболеванием, часто заканчивающимся трагично как для самой беременной, так и для </w:t>
      </w:r>
      <w:proofErr w:type="spellStart"/>
      <w:r w:rsidRPr="00156D93">
        <w:rPr>
          <w:rFonts w:ascii="Times New Roman" w:hAnsi="Times New Roman" w:cs="Times New Roman"/>
          <w:sz w:val="28"/>
          <w:szCs w:val="28"/>
        </w:rPr>
        <w:t>еѐ</w:t>
      </w:r>
      <w:proofErr w:type="spellEnd"/>
      <w:r w:rsidRPr="00156D93">
        <w:rPr>
          <w:rFonts w:ascii="Times New Roman" w:hAnsi="Times New Roman" w:cs="Times New Roman"/>
          <w:sz w:val="28"/>
          <w:szCs w:val="28"/>
        </w:rPr>
        <w:t xml:space="preserve"> будущего ребёнка.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Большинство летальных исходов наблюдается в третьем триместре беременности, как наиболее критичном периоде беременности для женщины в плане трудно предсказуемого исхода гриппа.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6A6">
        <w:rPr>
          <w:rFonts w:ascii="Times New Roman" w:hAnsi="Times New Roman" w:cs="Times New Roman"/>
          <w:b/>
          <w:sz w:val="28"/>
          <w:szCs w:val="28"/>
        </w:rPr>
        <w:t>Пневмония</w:t>
      </w:r>
      <w:r w:rsidRPr="00156D93">
        <w:rPr>
          <w:rFonts w:ascii="Times New Roman" w:hAnsi="Times New Roman" w:cs="Times New Roman"/>
          <w:sz w:val="28"/>
          <w:szCs w:val="28"/>
        </w:rPr>
        <w:t xml:space="preserve"> – одно из распространенных осложнений гриппа, не обходящее стороной беременных. Во время беременности такое осложнение лечить опасно (не все антибиотики разрешены к использованию во время беременности, а для лечения пневмонии применяются сильные антибактериальные средства).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Смертность регистрируется чаще среди младенцев, родившихся от больных гриппом женщин (39:1000 рождений), в сравнении с таким же показателем у детей </w:t>
      </w:r>
      <w:proofErr w:type="gramStart"/>
      <w:r w:rsidRPr="00156D93">
        <w:rPr>
          <w:rFonts w:ascii="Times New Roman" w:hAnsi="Times New Roman" w:cs="Times New Roman"/>
          <w:sz w:val="28"/>
          <w:szCs w:val="28"/>
        </w:rPr>
        <w:t>от неинфицированных гриппом</w:t>
      </w:r>
      <w:proofErr w:type="gramEnd"/>
      <w:r w:rsidRPr="00156D93">
        <w:rPr>
          <w:rFonts w:ascii="Times New Roman" w:hAnsi="Times New Roman" w:cs="Times New Roman"/>
          <w:sz w:val="28"/>
          <w:szCs w:val="28"/>
        </w:rPr>
        <w:t xml:space="preserve"> матерей (7:1000 рождений). Ежегодная вакцинация беременных против гриппа не имеет противопоказаний, не оказывает негативного влияния ни на состояние беременной, ни на плод.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6A6">
        <w:rPr>
          <w:rFonts w:ascii="Times New Roman" w:hAnsi="Times New Roman" w:cs="Times New Roman"/>
          <w:b/>
          <w:sz w:val="28"/>
          <w:szCs w:val="28"/>
        </w:rPr>
        <w:t>Дифтерия, столбняк</w:t>
      </w:r>
      <w:r w:rsidRPr="00156D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Вакцинация против этих заболеваний проводится в случае травмы, укуса животных (экстренная профилактика). Вместо вакцины применяется специфический иммуноглобулин – готовые антитела.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lastRenderedPageBreak/>
        <w:t xml:space="preserve">Но: в случае, если вакцинация против дифтерии и столбняка была проведена менее 5 лет назад – беременная женщина защиту уже имеет. </w:t>
      </w:r>
    </w:p>
    <w:p w:rsidR="002667A5" w:rsidRPr="000816A6" w:rsidRDefault="002667A5" w:rsidP="002667A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6A6">
        <w:rPr>
          <w:rFonts w:ascii="Times New Roman" w:hAnsi="Times New Roman" w:cs="Times New Roman"/>
          <w:b/>
          <w:sz w:val="28"/>
          <w:szCs w:val="28"/>
        </w:rPr>
        <w:t xml:space="preserve">Коклюш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Проведение вакцинации против коклюша возможно после 27-й недели беременности </w:t>
      </w:r>
    </w:p>
    <w:p w:rsidR="002667A5" w:rsidRPr="000816A6" w:rsidRDefault="002667A5" w:rsidP="002667A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6A6">
        <w:rPr>
          <w:rFonts w:ascii="Times New Roman" w:hAnsi="Times New Roman" w:cs="Times New Roman"/>
          <w:b/>
          <w:sz w:val="28"/>
          <w:szCs w:val="28"/>
        </w:rPr>
        <w:t xml:space="preserve">Бешенство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 xml:space="preserve">Заражение происходит при укусе больным бешенством животным. В связи с тем, что вирус бешенства при развитии инфекции в 100% случаев приводит к летальному исходу, экстренная вакцинация, в том числе беременных, является жизненно необходимой. Вакцина против бешенства не содержит живых вирусов, поэтому ее применение безопасно. При тяжелых укусах и травмах дополнительно вводится специфический иммуноглобулин. </w:t>
      </w:r>
    </w:p>
    <w:p w:rsidR="002667A5" w:rsidRPr="000816A6" w:rsidRDefault="002667A5" w:rsidP="002667A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16A6">
        <w:rPr>
          <w:rFonts w:ascii="Times New Roman" w:hAnsi="Times New Roman" w:cs="Times New Roman"/>
          <w:b/>
          <w:sz w:val="28"/>
          <w:szCs w:val="28"/>
          <w:u w:val="single"/>
        </w:rPr>
        <w:t xml:space="preserve">Категорически нельзя вакцинировать беременных женщин против: </w:t>
      </w:r>
    </w:p>
    <w:p w:rsidR="002667A5" w:rsidRPr="000816A6" w:rsidRDefault="002667A5" w:rsidP="002667A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6A6">
        <w:rPr>
          <w:rFonts w:ascii="Times New Roman" w:hAnsi="Times New Roman" w:cs="Times New Roman"/>
          <w:sz w:val="28"/>
          <w:szCs w:val="28"/>
        </w:rPr>
        <w:t xml:space="preserve">туберкулеза (БЦЖ); </w:t>
      </w:r>
    </w:p>
    <w:p w:rsidR="002667A5" w:rsidRPr="000816A6" w:rsidRDefault="002667A5" w:rsidP="002667A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6A6">
        <w:rPr>
          <w:rFonts w:ascii="Times New Roman" w:hAnsi="Times New Roman" w:cs="Times New Roman"/>
          <w:sz w:val="28"/>
          <w:szCs w:val="28"/>
        </w:rPr>
        <w:t xml:space="preserve">менингококковой инфекции; </w:t>
      </w:r>
    </w:p>
    <w:p w:rsidR="002667A5" w:rsidRPr="000816A6" w:rsidRDefault="002667A5" w:rsidP="002667A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6A6">
        <w:rPr>
          <w:rFonts w:ascii="Times New Roman" w:hAnsi="Times New Roman" w:cs="Times New Roman"/>
          <w:sz w:val="28"/>
          <w:szCs w:val="28"/>
        </w:rPr>
        <w:t xml:space="preserve">кори, краснухи, паротита (КПК); </w:t>
      </w:r>
    </w:p>
    <w:p w:rsidR="002667A5" w:rsidRPr="000816A6" w:rsidRDefault="002667A5" w:rsidP="002667A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6A6">
        <w:rPr>
          <w:rFonts w:ascii="Times New Roman" w:hAnsi="Times New Roman" w:cs="Times New Roman"/>
          <w:sz w:val="28"/>
          <w:szCs w:val="28"/>
        </w:rPr>
        <w:t xml:space="preserve">ветряной оспы; </w:t>
      </w:r>
    </w:p>
    <w:p w:rsidR="002667A5" w:rsidRPr="000816A6" w:rsidRDefault="002667A5" w:rsidP="002667A5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6A6">
        <w:rPr>
          <w:rFonts w:ascii="Times New Roman" w:hAnsi="Times New Roman" w:cs="Times New Roman"/>
          <w:sz w:val="28"/>
          <w:szCs w:val="28"/>
        </w:rPr>
        <w:t xml:space="preserve">брюшного тифа. </w:t>
      </w:r>
    </w:p>
    <w:p w:rsidR="002667A5" w:rsidRPr="000816A6" w:rsidRDefault="002667A5" w:rsidP="002667A5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816A6">
        <w:rPr>
          <w:rFonts w:ascii="Times New Roman" w:hAnsi="Times New Roman" w:cs="Times New Roman"/>
          <w:b/>
          <w:i/>
          <w:sz w:val="28"/>
          <w:szCs w:val="28"/>
          <w:u w:val="single"/>
        </w:rPr>
        <w:t>Вакцинация</w:t>
      </w:r>
      <w:r w:rsidRPr="000816A6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это важно </w:t>
      </w:r>
    </w:p>
    <w:p w:rsidR="002667A5" w:rsidRDefault="002667A5" w:rsidP="002667A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93">
        <w:rPr>
          <w:rFonts w:ascii="Times New Roman" w:hAnsi="Times New Roman" w:cs="Times New Roman"/>
          <w:sz w:val="28"/>
          <w:szCs w:val="28"/>
        </w:rPr>
        <w:t>Если Вы планируете беременность – убедитесь в том, что Ваш организм под защитой.</w:t>
      </w:r>
    </w:p>
    <w:p w:rsidR="001772BC" w:rsidRDefault="001772BC"/>
    <w:sectPr w:rsidR="00177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34373"/>
    <w:multiLevelType w:val="hybridMultilevel"/>
    <w:tmpl w:val="3DD8D3BA"/>
    <w:lvl w:ilvl="0" w:tplc="56821CB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89"/>
    <w:rsid w:val="000932E3"/>
    <w:rsid w:val="001772BC"/>
    <w:rsid w:val="002667A5"/>
    <w:rsid w:val="00B7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730BA"/>
  <w15:chartTrackingRefBased/>
  <w15:docId w15:val="{EE8CA56D-9D50-4BC3-9830-72E29954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6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742</Words>
  <Characters>4230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5</cp:revision>
  <dcterms:created xsi:type="dcterms:W3CDTF">2024-12-12T11:36:00Z</dcterms:created>
  <dcterms:modified xsi:type="dcterms:W3CDTF">2024-12-12T11:37:00Z</dcterms:modified>
</cp:coreProperties>
</file>