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E8" w:rsidRPr="00EC7367" w:rsidRDefault="00EC7367" w:rsidP="00EC7367">
      <w:pPr>
        <w:jc w:val="center"/>
        <w:rPr>
          <w:b/>
        </w:rPr>
      </w:pPr>
      <w:r w:rsidRPr="00EC7367">
        <w:rPr>
          <w:b/>
        </w:rPr>
        <w:t>О ХОДЕ ПРИВИВОЧНОЙ КОМПАНИИ ОТ ГРИППА ПО СОСТОЯНИЮ НА 10.11.2023 ГОДА</w:t>
      </w:r>
    </w:p>
    <w:p w:rsidR="00EC7367" w:rsidRDefault="00EC7367"/>
    <w:p w:rsidR="00EC7367" w:rsidRPr="00EC7367" w:rsidRDefault="00EC7367">
      <w:pPr>
        <w:rPr>
          <w:sz w:val="32"/>
          <w:szCs w:val="32"/>
        </w:rPr>
      </w:pPr>
      <w:r w:rsidRPr="00EC7367">
        <w:rPr>
          <w:sz w:val="32"/>
          <w:szCs w:val="32"/>
        </w:rPr>
        <w:t xml:space="preserve">План прививок по гриппу взрослого населения (по национальному календарю и по </w:t>
      </w:r>
      <w:proofErr w:type="spellStart"/>
      <w:r w:rsidRPr="00EC7367">
        <w:rPr>
          <w:sz w:val="32"/>
          <w:szCs w:val="32"/>
        </w:rPr>
        <w:t>эпидпоказаниям</w:t>
      </w:r>
      <w:proofErr w:type="spellEnd"/>
      <w:r w:rsidRPr="00EC7367">
        <w:rPr>
          <w:sz w:val="32"/>
          <w:szCs w:val="32"/>
        </w:rPr>
        <w:t>) 12351 человек. Привито 7568 человек, что составляет 61,3% от планируемого. Остаток вакцины – 0, то есть использована вся вакцина.</w:t>
      </w:r>
    </w:p>
    <w:p w:rsidR="00EC7367" w:rsidRPr="00EC7367" w:rsidRDefault="00EC7367">
      <w:pPr>
        <w:rPr>
          <w:sz w:val="32"/>
          <w:szCs w:val="32"/>
        </w:rPr>
      </w:pPr>
    </w:p>
    <w:p w:rsidR="00EC7367" w:rsidRPr="00EC7367" w:rsidRDefault="00EC7367">
      <w:pPr>
        <w:rPr>
          <w:sz w:val="32"/>
          <w:szCs w:val="32"/>
        </w:rPr>
      </w:pPr>
      <w:r w:rsidRPr="00EC7367">
        <w:rPr>
          <w:sz w:val="32"/>
          <w:szCs w:val="32"/>
        </w:rPr>
        <w:t>План прививок по детскому населению 3618 человек, привито 2251 человек, что составляет 62,2% от плановых показателей. Вакцины на остатке 0, то есть использован</w:t>
      </w:r>
      <w:bookmarkStart w:id="0" w:name="_GoBack"/>
      <w:bookmarkEnd w:id="0"/>
      <w:r w:rsidRPr="00EC7367">
        <w:rPr>
          <w:sz w:val="32"/>
          <w:szCs w:val="32"/>
        </w:rPr>
        <w:t>а вся полученная вакцина.</w:t>
      </w:r>
    </w:p>
    <w:sectPr w:rsidR="00EC7367" w:rsidRPr="00E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67"/>
    <w:rsid w:val="003C03E8"/>
    <w:rsid w:val="00C74E90"/>
    <w:rsid w:val="00CA5741"/>
    <w:rsid w:val="00E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5733A"/>
  <w15:chartTrackingRefBased/>
  <w15:docId w15:val="{AC398B1C-3C1D-4F00-89B2-2E23BC0B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2023-11-13T06:22:00Z</dcterms:created>
  <dcterms:modified xsi:type="dcterms:W3CDTF">2023-11-13T06:29:00Z</dcterms:modified>
</cp:coreProperties>
</file>